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95" w:rsidRDefault="00E241A1" w:rsidP="00890CDE">
      <w:pPr>
        <w:jc w:val="center"/>
        <w:rPr>
          <w:sz w:val="32"/>
          <w:szCs w:val="32"/>
        </w:rPr>
      </w:pPr>
      <w:bookmarkStart w:id="0" w:name="_GoBack"/>
      <w:bookmarkEnd w:id="0"/>
      <w:r w:rsidRPr="00E241A1">
        <w:rPr>
          <w:sz w:val="24"/>
          <w:szCs w:val="24"/>
        </w:rPr>
        <w:t xml:space="preserve"> </w:t>
      </w:r>
      <w:r w:rsidR="00890CDE" w:rsidRPr="00425C6F">
        <w:rPr>
          <w:sz w:val="32"/>
          <w:szCs w:val="32"/>
        </w:rPr>
        <w:t>Disciplina : Storia</w:t>
      </w:r>
      <w:r w:rsidRPr="00425C6F">
        <w:rPr>
          <w:sz w:val="32"/>
          <w:szCs w:val="32"/>
        </w:rPr>
        <w:t xml:space="preserve"> </w:t>
      </w:r>
      <w:r w:rsidR="00890CDE" w:rsidRPr="00425C6F">
        <w:rPr>
          <w:sz w:val="32"/>
          <w:szCs w:val="32"/>
        </w:rPr>
        <w:t xml:space="preserve"> </w:t>
      </w:r>
    </w:p>
    <w:p w:rsidR="00425C6F" w:rsidRPr="00425C6F" w:rsidRDefault="00425C6F" w:rsidP="00890CDE">
      <w:pPr>
        <w:jc w:val="center"/>
        <w:rPr>
          <w:sz w:val="32"/>
          <w:szCs w:val="32"/>
        </w:rPr>
      </w:pPr>
    </w:p>
    <w:p w:rsidR="00322360" w:rsidRPr="00E241A1" w:rsidRDefault="00322360" w:rsidP="00890CDE">
      <w:pPr>
        <w:jc w:val="center"/>
        <w:rPr>
          <w:sz w:val="24"/>
          <w:szCs w:val="24"/>
        </w:rPr>
      </w:pPr>
    </w:p>
    <w:p w:rsidR="00890CDE" w:rsidRPr="00425C6F" w:rsidRDefault="00293F36" w:rsidP="00890CDE">
      <w:pPr>
        <w:rPr>
          <w:sz w:val="32"/>
          <w:szCs w:val="32"/>
        </w:rPr>
      </w:pPr>
      <w:r w:rsidRPr="00425C6F">
        <w:rPr>
          <w:sz w:val="32"/>
          <w:szCs w:val="32"/>
        </w:rPr>
        <w:t>Programma svolto 4</w:t>
      </w:r>
      <w:r w:rsidR="00D76663">
        <w:rPr>
          <w:sz w:val="32"/>
          <w:szCs w:val="32"/>
        </w:rPr>
        <w:t>a</w:t>
      </w:r>
      <w:r w:rsidRPr="00425C6F">
        <w:rPr>
          <w:sz w:val="32"/>
          <w:szCs w:val="32"/>
        </w:rPr>
        <w:t xml:space="preserve">L </w:t>
      </w:r>
      <w:r w:rsidR="00890CDE" w:rsidRPr="00425C6F">
        <w:rPr>
          <w:sz w:val="32"/>
          <w:szCs w:val="32"/>
        </w:rPr>
        <w:t xml:space="preserve">: </w:t>
      </w:r>
      <w:r w:rsidR="00BC711C" w:rsidRPr="00425C6F">
        <w:rPr>
          <w:sz w:val="32"/>
          <w:szCs w:val="32"/>
        </w:rPr>
        <w:t xml:space="preserve"> ( 201</w:t>
      </w:r>
      <w:r w:rsidR="00D76663">
        <w:rPr>
          <w:sz w:val="32"/>
          <w:szCs w:val="32"/>
        </w:rPr>
        <w:t>9</w:t>
      </w:r>
      <w:r w:rsidR="00BC711C" w:rsidRPr="00425C6F">
        <w:rPr>
          <w:sz w:val="32"/>
          <w:szCs w:val="32"/>
        </w:rPr>
        <w:t>-20</w:t>
      </w:r>
      <w:r w:rsidR="00D76663">
        <w:rPr>
          <w:sz w:val="32"/>
          <w:szCs w:val="32"/>
        </w:rPr>
        <w:t>20</w:t>
      </w:r>
      <w:r w:rsidR="00BC711C" w:rsidRPr="00425C6F">
        <w:rPr>
          <w:sz w:val="32"/>
          <w:szCs w:val="32"/>
        </w:rPr>
        <w:t>)</w:t>
      </w:r>
      <w:r w:rsidR="00425C6F" w:rsidRPr="00425C6F">
        <w:rPr>
          <w:sz w:val="32"/>
          <w:szCs w:val="32"/>
        </w:rPr>
        <w:t xml:space="preserve"> </w:t>
      </w:r>
    </w:p>
    <w:p w:rsidR="00425C6F" w:rsidRPr="00E241A1" w:rsidRDefault="00425C6F" w:rsidP="00890CDE">
      <w:pPr>
        <w:rPr>
          <w:sz w:val="24"/>
          <w:szCs w:val="24"/>
        </w:rPr>
      </w:pPr>
    </w:p>
    <w:p w:rsidR="003C0916" w:rsidRPr="00E241A1" w:rsidRDefault="003C0916" w:rsidP="00890CDE">
      <w:pPr>
        <w:rPr>
          <w:sz w:val="24"/>
          <w:szCs w:val="24"/>
        </w:rPr>
      </w:pPr>
    </w:p>
    <w:p w:rsidR="003C0916" w:rsidRPr="00E241A1" w:rsidRDefault="003C0916" w:rsidP="00890CDE">
      <w:pPr>
        <w:rPr>
          <w:sz w:val="24"/>
          <w:szCs w:val="24"/>
        </w:rPr>
      </w:pPr>
    </w:p>
    <w:p w:rsidR="00CB0B23" w:rsidRPr="00E241A1" w:rsidRDefault="00CB0B23" w:rsidP="00CB0B23">
      <w:pPr>
        <w:rPr>
          <w:b/>
          <w:sz w:val="24"/>
          <w:szCs w:val="24"/>
        </w:rPr>
      </w:pPr>
    </w:p>
    <w:p w:rsidR="00CB0B23" w:rsidRPr="00E241A1" w:rsidRDefault="00CB0B23" w:rsidP="00CB0B23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>I Modulo: (settembre-ottobre); ( 10 ore)</w:t>
      </w:r>
    </w:p>
    <w:p w:rsidR="00293F36" w:rsidRDefault="00293F36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>Le guerre religiose tra cattolici-protestanti di metà 500, il conflitto tra Spagna-Francia sul suolo Italiano (pace di Cateaux-Cambresis),</w:t>
      </w:r>
      <w:r w:rsidR="00603354" w:rsidRPr="00E241A1">
        <w:rPr>
          <w:b/>
          <w:sz w:val="24"/>
          <w:szCs w:val="24"/>
        </w:rPr>
        <w:t>l’emergere dell’Inghilterra di Elisabetta I e la fine dell’espansionismo s</w:t>
      </w:r>
      <w:r w:rsidR="00BE2222">
        <w:rPr>
          <w:b/>
          <w:sz w:val="24"/>
          <w:szCs w:val="24"/>
        </w:rPr>
        <w:t xml:space="preserve">pagnolo </w:t>
      </w:r>
      <w:r w:rsidRPr="00E241A1">
        <w:rPr>
          <w:b/>
          <w:sz w:val="24"/>
          <w:szCs w:val="24"/>
        </w:rPr>
        <w:t>;</w:t>
      </w:r>
      <w:r w:rsidR="00D76663">
        <w:rPr>
          <w:b/>
          <w:sz w:val="24"/>
          <w:szCs w:val="24"/>
        </w:rPr>
        <w:t xml:space="preserve"> </w:t>
      </w:r>
    </w:p>
    <w:p w:rsidR="00D76663" w:rsidRPr="00E241A1" w:rsidRDefault="00D76663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>II Modulo: novembre –dicembre ; ( 12 ore)</w:t>
      </w:r>
    </w:p>
    <w:p w:rsidR="00293F36" w:rsidRPr="00E241A1" w:rsidRDefault="00293F36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>La crisi economica di inizio secolo ed il fenomeno delle epidemie, la rivoluzione scientifica, la guerra dei trent’anni e la rivoluzione inglese(Cromwell), la guerra di indipendenza olandese.</w:t>
      </w:r>
    </w:p>
    <w:p w:rsidR="003C0916" w:rsidRPr="00E241A1" w:rsidRDefault="003C0916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>III Modulo: gennaio- febbraio ; ( 1</w:t>
      </w:r>
      <w:r w:rsidR="002B018F" w:rsidRPr="00E241A1">
        <w:rPr>
          <w:b/>
          <w:sz w:val="24"/>
          <w:szCs w:val="24"/>
        </w:rPr>
        <w:t>2</w:t>
      </w:r>
      <w:r w:rsidRPr="00E241A1">
        <w:rPr>
          <w:b/>
          <w:sz w:val="24"/>
          <w:szCs w:val="24"/>
        </w:rPr>
        <w:t xml:space="preserve">ore); </w:t>
      </w:r>
    </w:p>
    <w:p w:rsidR="00293F36" w:rsidRDefault="002B018F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>L</w:t>
      </w:r>
      <w:r w:rsidR="00293F36" w:rsidRPr="00E241A1">
        <w:rPr>
          <w:b/>
          <w:sz w:val="24"/>
          <w:szCs w:val="24"/>
        </w:rPr>
        <w:t>a politica di Luigi XIV in Francia, l’assolutismo in Russia</w:t>
      </w:r>
      <w:r w:rsidR="00603354" w:rsidRPr="00E241A1">
        <w:rPr>
          <w:b/>
          <w:sz w:val="24"/>
          <w:szCs w:val="24"/>
        </w:rPr>
        <w:t xml:space="preserve"> e in Prussia, </w:t>
      </w:r>
      <w:r w:rsidR="00293F36" w:rsidRPr="00E241A1">
        <w:rPr>
          <w:b/>
          <w:sz w:val="24"/>
          <w:szCs w:val="24"/>
        </w:rPr>
        <w:t xml:space="preserve"> la seconda rivoluzione inglese e lo scenario che si apre in Europa dal punto di vista politico</w:t>
      </w:r>
      <w:r w:rsidR="00603354" w:rsidRPr="00E241A1">
        <w:rPr>
          <w:b/>
          <w:sz w:val="24"/>
          <w:szCs w:val="24"/>
        </w:rPr>
        <w:t xml:space="preserve"> tra una visione assolutistica del potere e le prime idee di trasformazione liberale dello Stato attraverso il pensiero di Locke e Spinoza. </w:t>
      </w:r>
      <w:r w:rsidR="00E241A1">
        <w:rPr>
          <w:b/>
          <w:sz w:val="24"/>
          <w:szCs w:val="24"/>
        </w:rPr>
        <w:t xml:space="preserve"> </w:t>
      </w:r>
    </w:p>
    <w:p w:rsidR="00E241A1" w:rsidRDefault="00E241A1" w:rsidP="00293F36">
      <w:pPr>
        <w:rPr>
          <w:b/>
          <w:sz w:val="24"/>
          <w:szCs w:val="24"/>
        </w:rPr>
      </w:pPr>
    </w:p>
    <w:p w:rsidR="00E241A1" w:rsidRPr="00E241A1" w:rsidRDefault="00E241A1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</w:p>
    <w:p w:rsidR="00293F36" w:rsidRPr="00E241A1" w:rsidRDefault="00293F36" w:rsidP="00293F36">
      <w:pPr>
        <w:rPr>
          <w:b/>
          <w:sz w:val="24"/>
          <w:szCs w:val="24"/>
        </w:rPr>
      </w:pPr>
    </w:p>
    <w:p w:rsidR="00293F36" w:rsidRPr="00E241A1" w:rsidRDefault="00375EB0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>IV Modulo</w:t>
      </w:r>
      <w:r w:rsidR="00293F36" w:rsidRPr="00E241A1">
        <w:rPr>
          <w:b/>
          <w:sz w:val="24"/>
          <w:szCs w:val="24"/>
        </w:rPr>
        <w:t xml:space="preserve"> : marzo-aprile; </w:t>
      </w:r>
    </w:p>
    <w:p w:rsidR="00293F36" w:rsidRPr="00E241A1" w:rsidRDefault="009A236E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>L’illuminismo in Francia come nuovo movimento filosofico e politico attraverso le figure di Voltaire, Montesquieu, Ro</w:t>
      </w:r>
      <w:r w:rsidR="000354FE" w:rsidRPr="00E241A1">
        <w:rPr>
          <w:b/>
          <w:sz w:val="24"/>
          <w:szCs w:val="24"/>
        </w:rPr>
        <w:t>u</w:t>
      </w:r>
      <w:r w:rsidRPr="00E241A1">
        <w:rPr>
          <w:b/>
          <w:sz w:val="24"/>
          <w:szCs w:val="24"/>
        </w:rPr>
        <w:t>sseau</w:t>
      </w:r>
      <w:r w:rsidR="000354FE" w:rsidRPr="00E241A1">
        <w:rPr>
          <w:b/>
          <w:sz w:val="24"/>
          <w:szCs w:val="24"/>
        </w:rPr>
        <w:t>. Le cause della rivoluzione americana, la prima costituzione degli Stati Uniti del 1789. L’illuminismo illuminato in Italia di fine 700.</w:t>
      </w:r>
    </w:p>
    <w:p w:rsidR="00F91527" w:rsidRPr="00E241A1" w:rsidRDefault="00F91527" w:rsidP="00293F36">
      <w:pPr>
        <w:rPr>
          <w:b/>
          <w:sz w:val="24"/>
          <w:szCs w:val="24"/>
        </w:rPr>
      </w:pPr>
    </w:p>
    <w:p w:rsidR="00F91527" w:rsidRPr="00E241A1" w:rsidRDefault="00F91527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 xml:space="preserve">V Modulo( Maggio-Giugno): </w:t>
      </w:r>
    </w:p>
    <w:p w:rsidR="00F91527" w:rsidRPr="00E241A1" w:rsidRDefault="00F91527" w:rsidP="00293F36">
      <w:pPr>
        <w:rPr>
          <w:b/>
          <w:sz w:val="24"/>
          <w:szCs w:val="24"/>
        </w:rPr>
      </w:pPr>
    </w:p>
    <w:p w:rsidR="00F91527" w:rsidRPr="00E241A1" w:rsidRDefault="00F91527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 xml:space="preserve">la fine dell’assolutismo politico in Francia con l’affermarsi della rivoluzione francese e di una nuova classe sociale: la borghesia. </w:t>
      </w:r>
    </w:p>
    <w:p w:rsidR="00F91527" w:rsidRPr="00E241A1" w:rsidRDefault="00F91527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 xml:space="preserve">Le costituzioni della repubblica Francese fino al 1795. </w:t>
      </w:r>
      <w:r w:rsidR="00BC711C" w:rsidRPr="00E241A1">
        <w:rPr>
          <w:b/>
          <w:sz w:val="24"/>
          <w:szCs w:val="24"/>
        </w:rPr>
        <w:t xml:space="preserve">Introduzione alla  </w:t>
      </w:r>
      <w:r w:rsidRPr="00E241A1">
        <w:rPr>
          <w:b/>
          <w:sz w:val="24"/>
          <w:szCs w:val="24"/>
        </w:rPr>
        <w:t>reazione dell’esercito e la figura di Napoleone</w:t>
      </w:r>
      <w:r w:rsidR="00BC711C" w:rsidRPr="00E241A1">
        <w:rPr>
          <w:b/>
          <w:sz w:val="24"/>
          <w:szCs w:val="24"/>
        </w:rPr>
        <w:t xml:space="preserve"> Bonaparte con la restaurazione politica del Congresso di Vienna. </w:t>
      </w:r>
      <w:r w:rsidR="00E241A1" w:rsidRPr="00E241A1">
        <w:rPr>
          <w:b/>
          <w:sz w:val="24"/>
          <w:szCs w:val="24"/>
        </w:rPr>
        <w:t xml:space="preserve"> </w:t>
      </w:r>
    </w:p>
    <w:p w:rsidR="00275D80" w:rsidRPr="00E241A1" w:rsidRDefault="00275D80" w:rsidP="00293F36">
      <w:pPr>
        <w:rPr>
          <w:b/>
          <w:sz w:val="24"/>
          <w:szCs w:val="24"/>
        </w:rPr>
      </w:pPr>
    </w:p>
    <w:p w:rsidR="00275D80" w:rsidRPr="00E241A1" w:rsidRDefault="00275D80" w:rsidP="00293F36">
      <w:pPr>
        <w:rPr>
          <w:b/>
          <w:sz w:val="24"/>
          <w:szCs w:val="24"/>
        </w:rPr>
      </w:pPr>
      <w:r w:rsidRPr="00E241A1">
        <w:rPr>
          <w:b/>
          <w:sz w:val="24"/>
          <w:szCs w:val="24"/>
        </w:rPr>
        <w:t xml:space="preserve">Il docente        Andrea Parente </w:t>
      </w:r>
    </w:p>
    <w:p w:rsidR="00F91527" w:rsidRPr="00E241A1" w:rsidRDefault="00F91527" w:rsidP="00293F36">
      <w:pPr>
        <w:rPr>
          <w:b/>
          <w:sz w:val="24"/>
          <w:szCs w:val="24"/>
        </w:rPr>
      </w:pPr>
    </w:p>
    <w:p w:rsidR="00375EB0" w:rsidRPr="00E241A1" w:rsidRDefault="00375EB0" w:rsidP="00293F36">
      <w:pPr>
        <w:rPr>
          <w:b/>
          <w:sz w:val="24"/>
          <w:szCs w:val="24"/>
        </w:rPr>
      </w:pPr>
    </w:p>
    <w:p w:rsidR="00375EB0" w:rsidRPr="00E241A1" w:rsidRDefault="00375EB0" w:rsidP="00293F36">
      <w:pPr>
        <w:rPr>
          <w:b/>
          <w:sz w:val="24"/>
          <w:szCs w:val="24"/>
        </w:rPr>
      </w:pPr>
    </w:p>
    <w:p w:rsidR="00890CDE" w:rsidRPr="00E241A1" w:rsidRDefault="00890CDE" w:rsidP="00890CDE">
      <w:pPr>
        <w:rPr>
          <w:sz w:val="24"/>
          <w:szCs w:val="24"/>
        </w:rPr>
      </w:pPr>
    </w:p>
    <w:sectPr w:rsidR="00890CDE" w:rsidRPr="00E241A1" w:rsidSect="00B76F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CDE"/>
    <w:rsid w:val="000048ED"/>
    <w:rsid w:val="000354FE"/>
    <w:rsid w:val="00107D53"/>
    <w:rsid w:val="0016434F"/>
    <w:rsid w:val="00244CA3"/>
    <w:rsid w:val="00275D80"/>
    <w:rsid w:val="00293F36"/>
    <w:rsid w:val="002B018F"/>
    <w:rsid w:val="00322360"/>
    <w:rsid w:val="00352731"/>
    <w:rsid w:val="00375EB0"/>
    <w:rsid w:val="003C0916"/>
    <w:rsid w:val="00425C6F"/>
    <w:rsid w:val="004F20C5"/>
    <w:rsid w:val="004F452B"/>
    <w:rsid w:val="00563854"/>
    <w:rsid w:val="0057684E"/>
    <w:rsid w:val="00603354"/>
    <w:rsid w:val="00616149"/>
    <w:rsid w:val="006C6B9E"/>
    <w:rsid w:val="00890CDE"/>
    <w:rsid w:val="008F6397"/>
    <w:rsid w:val="009A236E"/>
    <w:rsid w:val="00AA698B"/>
    <w:rsid w:val="00B76F43"/>
    <w:rsid w:val="00BC711C"/>
    <w:rsid w:val="00BE2222"/>
    <w:rsid w:val="00CB0B23"/>
    <w:rsid w:val="00D76663"/>
    <w:rsid w:val="00DA5511"/>
    <w:rsid w:val="00E241A1"/>
    <w:rsid w:val="00E315D8"/>
    <w:rsid w:val="00EA4595"/>
    <w:rsid w:val="00F91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wks10</cp:lastModifiedBy>
  <cp:revision>2</cp:revision>
  <dcterms:created xsi:type="dcterms:W3CDTF">2020-06-22T08:33:00Z</dcterms:created>
  <dcterms:modified xsi:type="dcterms:W3CDTF">2020-06-22T08:33:00Z</dcterms:modified>
</cp:coreProperties>
</file>